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 xml:space="preserve">Отдел «Технопарк» </w:t>
      </w:r>
      <w:proofErr w:type="spellStart"/>
      <w:r w:rsidRPr="00DE539E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DE539E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DA17D0">
        <w:rPr>
          <w:rFonts w:ascii="Times New Roman" w:hAnsi="Times New Roman" w:cs="Times New Roman"/>
          <w:b/>
          <w:sz w:val="24"/>
          <w:szCs w:val="24"/>
        </w:rPr>
        <w:t>27.07.2020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DA17D0">
        <w:rPr>
          <w:rFonts w:ascii="Times New Roman" w:hAnsi="Times New Roman" w:cs="Times New Roman"/>
          <w:b/>
          <w:sz w:val="24"/>
          <w:szCs w:val="24"/>
        </w:rPr>
        <w:t>01.08.2020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4100E6" w:rsidTr="00951130">
        <w:tc>
          <w:tcPr>
            <w:tcW w:w="698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F53A4" w:rsidRPr="004100E6" w:rsidTr="003F53A4">
        <w:trPr>
          <w:trHeight w:val="403"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:rsidR="003F53A4" w:rsidRPr="004100E6" w:rsidRDefault="004A0F74" w:rsidP="00AA1C65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46" w:type="dxa"/>
            <w:vMerge w:val="restart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Лаборатория микроэлектроники</w:t>
            </w: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Кулиев Т.Н.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4100E6" w:rsidRDefault="00DA17D0" w:rsidP="00DA17D0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Программирование микроконтроллерной платформы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Arduino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и сборка прототипа согласно ТЗ.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4100E6" w:rsidRDefault="00DA17D0" w:rsidP="00C848F3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3F53A4" w:rsidRPr="004100E6" w:rsidTr="004C32FE">
        <w:trPr>
          <w:trHeight w:val="629"/>
        </w:trPr>
        <w:tc>
          <w:tcPr>
            <w:tcW w:w="698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4100E6" w:rsidRDefault="00DA17D0" w:rsidP="004F4DAC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Программирование микроконтроллерной платформы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Arduino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и сборка прототипа согласно ТЗ.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4100E6" w:rsidRDefault="00DA17D0" w:rsidP="00C848F3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3F53A4" w:rsidRPr="004100E6" w:rsidTr="00A466FD">
        <w:trPr>
          <w:trHeight w:val="551"/>
        </w:trPr>
        <w:tc>
          <w:tcPr>
            <w:tcW w:w="698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4100E6" w:rsidRDefault="00DA17D0" w:rsidP="004F4DAC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Программирование микроконтроллерной платформы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Arduino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и сборка прототипа согласно ТЗ.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4100E6" w:rsidRDefault="00DA17D0" w:rsidP="00C848F3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C433C4" w:rsidRPr="004100E6" w:rsidTr="008A4339">
        <w:trPr>
          <w:trHeight w:val="693"/>
        </w:trPr>
        <w:tc>
          <w:tcPr>
            <w:tcW w:w="698" w:type="dxa"/>
            <w:vMerge w:val="restart"/>
            <w:shd w:val="clear" w:color="auto" w:fill="D9E2F3" w:themeFill="accent5" w:themeFillTint="33"/>
          </w:tcPr>
          <w:p w:rsidR="00C433C4" w:rsidRPr="004100E6" w:rsidRDefault="004A0F7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vMerge w:val="restart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Лаборатория физики</w:t>
            </w:r>
          </w:p>
        </w:tc>
        <w:tc>
          <w:tcPr>
            <w:tcW w:w="2755" w:type="dxa"/>
            <w:vMerge w:val="restart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Иванов О.В.</w:t>
            </w:r>
          </w:p>
        </w:tc>
        <w:tc>
          <w:tcPr>
            <w:tcW w:w="6606" w:type="dxa"/>
            <w:shd w:val="clear" w:color="auto" w:fill="D9E2F3" w:themeFill="accent5" w:themeFillTint="33"/>
          </w:tcPr>
          <w:p w:rsidR="00C433C4" w:rsidRPr="004100E6" w:rsidRDefault="004F4DAC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Экспериментальное подтверждение закона </w:t>
            </w:r>
            <w:proofErr w:type="spellStart"/>
            <w:r w:rsidRPr="004100E6">
              <w:rPr>
                <w:rFonts w:ascii="Times New Roman" w:hAnsi="Times New Roman" w:cs="Times New Roman"/>
              </w:rPr>
              <w:t>Био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на примере раствора сахара.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C433C4" w:rsidRPr="004100E6" w:rsidTr="004C32FE">
        <w:trPr>
          <w:trHeight w:val="571"/>
        </w:trPr>
        <w:tc>
          <w:tcPr>
            <w:tcW w:w="698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Экспериментальное подтверждение закона</w:t>
            </w:r>
          </w:p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proofErr w:type="spellStart"/>
            <w:r w:rsidRPr="004100E6">
              <w:rPr>
                <w:rFonts w:ascii="Times New Roman" w:hAnsi="Times New Roman" w:cs="Times New Roman"/>
              </w:rPr>
              <w:t>Био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на примере раствора сахара.</w:t>
            </w:r>
          </w:p>
          <w:p w:rsidR="00C433C4" w:rsidRPr="004100E6" w:rsidRDefault="00C433C4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C433C4" w:rsidRPr="004100E6" w:rsidTr="007F6985">
        <w:trPr>
          <w:trHeight w:val="594"/>
        </w:trPr>
        <w:tc>
          <w:tcPr>
            <w:tcW w:w="698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Определение ускорения свободного падения с</w:t>
            </w:r>
          </w:p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использованием машины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Атвуда</w:t>
            </w:r>
            <w:proofErr w:type="spellEnd"/>
            <w:r w:rsidRPr="004100E6">
              <w:rPr>
                <w:rFonts w:ascii="Times New Roman" w:hAnsi="Times New Roman" w:cs="Times New Roman"/>
              </w:rPr>
              <w:t>.</w:t>
            </w:r>
          </w:p>
          <w:p w:rsidR="00C433C4" w:rsidRPr="004100E6" w:rsidRDefault="00C433C4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DA17D0" w:rsidP="0033146C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</w:t>
            </w:r>
            <w:r w:rsidR="0033146C" w:rsidRPr="004100E6">
              <w:rPr>
                <w:rFonts w:ascii="Times New Roman" w:hAnsi="Times New Roman" w:cs="Times New Roman"/>
              </w:rPr>
              <w:t>8</w:t>
            </w:r>
            <w:r w:rsidRPr="004100E6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09:00</w:t>
            </w:r>
          </w:p>
        </w:tc>
      </w:tr>
      <w:tr w:rsidR="00C433C4" w:rsidRPr="004100E6" w:rsidTr="007F6985">
        <w:trPr>
          <w:trHeight w:val="560"/>
        </w:trPr>
        <w:tc>
          <w:tcPr>
            <w:tcW w:w="698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Определение ускорения свободного падения с</w:t>
            </w:r>
          </w:p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использованием машины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Атвуда</w:t>
            </w:r>
            <w:proofErr w:type="spellEnd"/>
            <w:r w:rsidRPr="004100E6">
              <w:rPr>
                <w:rFonts w:ascii="Times New Roman" w:hAnsi="Times New Roman" w:cs="Times New Roman"/>
              </w:rPr>
              <w:t>.</w:t>
            </w:r>
          </w:p>
          <w:p w:rsidR="00C433C4" w:rsidRPr="004100E6" w:rsidRDefault="00C433C4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33146C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29</w:t>
            </w:r>
            <w:r w:rsidR="00DA17D0" w:rsidRPr="004100E6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09:00</w:t>
            </w:r>
          </w:p>
        </w:tc>
      </w:tr>
      <w:tr w:rsidR="00C433C4" w:rsidRPr="004100E6" w:rsidTr="008A4339">
        <w:trPr>
          <w:trHeight w:val="69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Определение ускорения свободного падения с</w:t>
            </w:r>
          </w:p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 xml:space="preserve">использованием машины </w:t>
            </w:r>
            <w:proofErr w:type="spellStart"/>
            <w:r w:rsidRPr="004100E6">
              <w:rPr>
                <w:rFonts w:ascii="Times New Roman" w:hAnsi="Times New Roman" w:cs="Times New Roman"/>
              </w:rPr>
              <w:t>Атвуда</w:t>
            </w:r>
            <w:proofErr w:type="spellEnd"/>
            <w:r w:rsidRPr="004100E6">
              <w:rPr>
                <w:rFonts w:ascii="Times New Roman" w:hAnsi="Times New Roman" w:cs="Times New Roman"/>
              </w:rPr>
              <w:t>.</w:t>
            </w:r>
          </w:p>
          <w:p w:rsidR="00C433C4" w:rsidRPr="004100E6" w:rsidRDefault="00C433C4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C433C4" w:rsidRPr="004100E6" w:rsidTr="004C32FE">
        <w:trPr>
          <w:trHeight w:val="615"/>
        </w:trPr>
        <w:tc>
          <w:tcPr>
            <w:tcW w:w="698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Экспериментальное подтверждение закона</w:t>
            </w:r>
          </w:p>
          <w:p w:rsidR="0033146C" w:rsidRPr="004100E6" w:rsidRDefault="0033146C" w:rsidP="004100E6">
            <w:pPr>
              <w:rPr>
                <w:rFonts w:ascii="Times New Roman" w:hAnsi="Times New Roman" w:cs="Times New Roman"/>
              </w:rPr>
            </w:pPr>
            <w:proofErr w:type="spellStart"/>
            <w:r w:rsidRPr="004100E6">
              <w:rPr>
                <w:rFonts w:ascii="Times New Roman" w:hAnsi="Times New Roman" w:cs="Times New Roman"/>
              </w:rPr>
              <w:t>Био</w:t>
            </w:r>
            <w:proofErr w:type="spellEnd"/>
            <w:r w:rsidRPr="004100E6">
              <w:rPr>
                <w:rFonts w:ascii="Times New Roman" w:hAnsi="Times New Roman" w:cs="Times New Roman"/>
              </w:rPr>
              <w:t xml:space="preserve"> на примере раствора сахара.</w:t>
            </w:r>
          </w:p>
          <w:p w:rsidR="00C433C4" w:rsidRPr="004100E6" w:rsidRDefault="00C433C4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C433C4" w:rsidRPr="004100E6" w:rsidRDefault="0033146C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09</w:t>
            </w:r>
            <w:r w:rsidR="00C433C4" w:rsidRPr="004100E6">
              <w:rPr>
                <w:rFonts w:ascii="Times New Roman" w:hAnsi="Times New Roman" w:cs="Times New Roman"/>
              </w:rPr>
              <w:t>:00</w:t>
            </w:r>
          </w:p>
        </w:tc>
      </w:tr>
      <w:tr w:rsidR="00C433C4" w:rsidRPr="004100E6" w:rsidTr="00A466FD">
        <w:trPr>
          <w:trHeight w:val="396"/>
        </w:trPr>
        <w:tc>
          <w:tcPr>
            <w:tcW w:w="698" w:type="dxa"/>
            <w:vMerge w:val="restart"/>
            <w:shd w:val="clear" w:color="auto" w:fill="FFF2CC" w:themeFill="accent4" w:themeFillTint="33"/>
          </w:tcPr>
          <w:p w:rsidR="00C433C4" w:rsidRPr="004100E6" w:rsidRDefault="004A0F7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vMerge w:val="restart"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 w:rsidRPr="004100E6"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 w:rsidRPr="004100E6">
              <w:rPr>
                <w:rFonts w:ascii="Times New Roman" w:hAnsi="Times New Roman" w:cs="Times New Roman"/>
                <w:b/>
                <w:i/>
              </w:rPr>
              <w:t>. Операторское искусство и видеомонтаж</w:t>
            </w:r>
          </w:p>
        </w:tc>
        <w:tc>
          <w:tcPr>
            <w:tcW w:w="2755" w:type="dxa"/>
            <w:vMerge w:val="restart"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Коноваленко Д.М.</w:t>
            </w:r>
          </w:p>
        </w:tc>
        <w:tc>
          <w:tcPr>
            <w:tcW w:w="6606" w:type="dxa"/>
            <w:shd w:val="clear" w:color="auto" w:fill="FFF2CC" w:themeFill="accent4" w:themeFillTint="33"/>
          </w:tcPr>
          <w:p w:rsidR="00C433C4" w:rsidRPr="004100E6" w:rsidRDefault="0033146C" w:rsidP="007F698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  <w:color w:val="000000"/>
              </w:rPr>
              <w:t>Монтаж итогового видеосюжета.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4F4DAC" w:rsidRPr="004100E6" w:rsidTr="004C32FE">
        <w:trPr>
          <w:trHeight w:val="433"/>
        </w:trPr>
        <w:tc>
          <w:tcPr>
            <w:tcW w:w="698" w:type="dxa"/>
            <w:vMerge/>
            <w:shd w:val="clear" w:color="auto" w:fill="FFF2CC" w:themeFill="accent4" w:themeFillTint="33"/>
          </w:tcPr>
          <w:p w:rsidR="004F4DAC" w:rsidRPr="004100E6" w:rsidRDefault="004F4DAC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4F4DAC" w:rsidRPr="004100E6" w:rsidRDefault="004F4DAC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4F4DAC" w:rsidRPr="004100E6" w:rsidRDefault="004F4DAC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4F4DAC" w:rsidRPr="004100E6" w:rsidRDefault="004A0F74" w:rsidP="007F698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  <w:color w:val="000000"/>
              </w:rPr>
              <w:t>Монтаж итогового видеосюжета.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4F4DAC" w:rsidRPr="004100E6" w:rsidRDefault="00DA17D0" w:rsidP="004F4DAC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4F4DAC" w:rsidRPr="004100E6" w:rsidRDefault="004F4DAC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  <w:bookmarkStart w:id="0" w:name="_GoBack"/>
        <w:bookmarkEnd w:id="0"/>
      </w:tr>
      <w:tr w:rsidR="00C433C4" w:rsidRPr="004100E6" w:rsidTr="00A466FD">
        <w:trPr>
          <w:trHeight w:val="414"/>
        </w:trPr>
        <w:tc>
          <w:tcPr>
            <w:tcW w:w="698" w:type="dxa"/>
            <w:vMerge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C433C4" w:rsidRPr="004100E6" w:rsidRDefault="004A0F74" w:rsidP="007F698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  <w:color w:val="000000"/>
              </w:rPr>
              <w:t>Создание презентации и подготовка речи к научной конференции.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C433C4" w:rsidRPr="004100E6" w:rsidRDefault="00DA17D0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C433C4" w:rsidRPr="004100E6" w:rsidRDefault="00C433C4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 w:val="restart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vMerge w:val="restart"/>
            <w:shd w:val="clear" w:color="auto" w:fill="EDEDED" w:themeFill="accent3" w:themeFillTint="33"/>
          </w:tcPr>
          <w:p w:rsidR="004C32FE" w:rsidRPr="004100E6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Журналистика</w:t>
            </w:r>
          </w:p>
        </w:tc>
        <w:tc>
          <w:tcPr>
            <w:tcW w:w="2755" w:type="dxa"/>
            <w:vMerge w:val="restart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Бобровская М.А.</w:t>
            </w: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Default="004C32FE" w:rsidP="004C32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Протожурналистика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C32FE" w:rsidRPr="004C32FE" w:rsidRDefault="004C32FE" w:rsidP="004C32FE">
            <w:pPr>
              <w:rPr>
                <w:rFonts w:ascii="Times New Roman" w:hAnsi="Times New Roman" w:cs="Times New Roman"/>
              </w:rPr>
            </w:pPr>
            <w:r w:rsidRPr="004C32FE">
              <w:rPr>
                <w:rFonts w:ascii="Times New Roman" w:hAnsi="Times New Roman" w:cs="Times New Roman"/>
              </w:rPr>
              <w:t>Структура газеты.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4C32FE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Pr="004C32FE" w:rsidRDefault="004C32FE" w:rsidP="004C32FE">
            <w:pPr>
              <w:rPr>
                <w:rFonts w:ascii="Times New Roman" w:hAnsi="Times New Roman" w:cs="Times New Roman"/>
              </w:rPr>
            </w:pPr>
            <w:r w:rsidRPr="004C32FE">
              <w:rPr>
                <w:rFonts w:ascii="Times New Roman" w:hAnsi="Times New Roman" w:cs="Times New Roman"/>
              </w:rPr>
              <w:t>Планирование нового выпуска.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4C32FE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Pr="004C32FE" w:rsidRDefault="004C32FE" w:rsidP="004C32FE">
            <w:pPr>
              <w:rPr>
                <w:rFonts w:ascii="Times New Roman" w:hAnsi="Times New Roman" w:cs="Times New Roman"/>
              </w:rPr>
            </w:pPr>
            <w:r w:rsidRPr="004C32FE">
              <w:rPr>
                <w:rFonts w:ascii="Times New Roman" w:hAnsi="Times New Roman" w:cs="Times New Roman"/>
              </w:rPr>
              <w:t>Составление алгоритма работы  над темами.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 w:val="restart"/>
            <w:shd w:val="clear" w:color="auto" w:fill="FBE4D5" w:themeFill="accent2" w:themeFillTint="33"/>
          </w:tcPr>
          <w:p w:rsidR="004100E6" w:rsidRPr="004100E6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vMerge w:val="restart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IT</w:t>
            </w:r>
            <w:r w:rsidRPr="004100E6">
              <w:rPr>
                <w:rFonts w:ascii="Times New Roman" w:hAnsi="Times New Roman" w:cs="Times New Roman"/>
                <w:b/>
                <w:i/>
              </w:rPr>
              <w:t xml:space="preserve"> академия, криптография.</w:t>
            </w:r>
          </w:p>
          <w:p w:rsidR="004100E6" w:rsidRPr="004100E6" w:rsidRDefault="004100E6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Программирование на языке </w:t>
            </w: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Python</w:t>
            </w:r>
            <w:r w:rsidRPr="004100E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55" w:type="dxa"/>
            <w:vMerge w:val="restart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lastRenderedPageBreak/>
              <w:t>Коваленко Я.А.</w:t>
            </w: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Ввод и вывод данных. Арифметические операторы.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Ввод и вывод данных. Арифметические операторы.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Логические и условные операторы.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Логические и условные операторы.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Циклы.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Циклы.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583F6A" w:rsidRDefault="00583F6A" w:rsidP="00A466FD"/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1C9"/>
    <w:multiLevelType w:val="hybridMultilevel"/>
    <w:tmpl w:val="412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17B1D"/>
    <w:rsid w:val="0033146C"/>
    <w:rsid w:val="00384B84"/>
    <w:rsid w:val="00387B1C"/>
    <w:rsid w:val="003F53A4"/>
    <w:rsid w:val="004100E6"/>
    <w:rsid w:val="00443566"/>
    <w:rsid w:val="004716E8"/>
    <w:rsid w:val="00497D65"/>
    <w:rsid w:val="004A0F74"/>
    <w:rsid w:val="004C32FE"/>
    <w:rsid w:val="004E5FA3"/>
    <w:rsid w:val="004F4DAC"/>
    <w:rsid w:val="00526637"/>
    <w:rsid w:val="00583F6A"/>
    <w:rsid w:val="005B2488"/>
    <w:rsid w:val="005B5E8D"/>
    <w:rsid w:val="005E1D1D"/>
    <w:rsid w:val="00655ADB"/>
    <w:rsid w:val="00662394"/>
    <w:rsid w:val="00696718"/>
    <w:rsid w:val="006F349F"/>
    <w:rsid w:val="007A427F"/>
    <w:rsid w:val="007D4B61"/>
    <w:rsid w:val="007F6985"/>
    <w:rsid w:val="00845F3C"/>
    <w:rsid w:val="00866937"/>
    <w:rsid w:val="00877509"/>
    <w:rsid w:val="008A4339"/>
    <w:rsid w:val="008A6AA3"/>
    <w:rsid w:val="008C122B"/>
    <w:rsid w:val="00951130"/>
    <w:rsid w:val="009C741F"/>
    <w:rsid w:val="009D387E"/>
    <w:rsid w:val="00A0628E"/>
    <w:rsid w:val="00A466FD"/>
    <w:rsid w:val="00A620C7"/>
    <w:rsid w:val="00AA1C65"/>
    <w:rsid w:val="00B24D40"/>
    <w:rsid w:val="00B409BD"/>
    <w:rsid w:val="00B6117A"/>
    <w:rsid w:val="00BD5301"/>
    <w:rsid w:val="00BD69F2"/>
    <w:rsid w:val="00C16105"/>
    <w:rsid w:val="00C24C13"/>
    <w:rsid w:val="00C3493F"/>
    <w:rsid w:val="00C433C4"/>
    <w:rsid w:val="00C55DED"/>
    <w:rsid w:val="00C848F3"/>
    <w:rsid w:val="00CD1EA0"/>
    <w:rsid w:val="00CD4DFE"/>
    <w:rsid w:val="00CE742D"/>
    <w:rsid w:val="00D12452"/>
    <w:rsid w:val="00D41E96"/>
    <w:rsid w:val="00D977FB"/>
    <w:rsid w:val="00DA17D0"/>
    <w:rsid w:val="00DE539E"/>
    <w:rsid w:val="00E26A20"/>
    <w:rsid w:val="00E66085"/>
    <w:rsid w:val="00EB68BD"/>
    <w:rsid w:val="00F261D1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DE7"/>
  <w15:docId w15:val="{CDCFE0AA-4399-40AE-81C8-5167552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3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54A4-470E-4340-A095-4F0DABA3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dcterms:created xsi:type="dcterms:W3CDTF">2020-05-23T18:51:00Z</dcterms:created>
  <dcterms:modified xsi:type="dcterms:W3CDTF">2020-07-27T07:17:00Z</dcterms:modified>
</cp:coreProperties>
</file>